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49A" w:rsidRDefault="007C649A" w:rsidP="007C649A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 xml:space="preserve">Math Curriculum </w:t>
      </w:r>
      <w:r w:rsidR="00786E43">
        <w:rPr>
          <w:b/>
          <w:sz w:val="36"/>
        </w:rPr>
        <w:t xml:space="preserve">Revisions </w:t>
      </w:r>
    </w:p>
    <w:p w:rsidR="007C649A" w:rsidRPr="007C649A" w:rsidRDefault="007C649A" w:rsidP="007C649A">
      <w:pPr>
        <w:spacing w:after="0" w:line="240" w:lineRule="auto"/>
        <w:jc w:val="center"/>
        <w:rPr>
          <w:b/>
          <w:sz w:val="36"/>
        </w:rPr>
      </w:pPr>
      <w:r>
        <w:rPr>
          <w:b/>
          <w:sz w:val="36"/>
        </w:rPr>
        <w:t>Randolph County Schools</w:t>
      </w:r>
    </w:p>
    <w:p w:rsidR="007C649A" w:rsidRPr="007C649A" w:rsidRDefault="007C649A" w:rsidP="007C649A">
      <w:pPr>
        <w:spacing w:after="0" w:line="240" w:lineRule="auto"/>
        <w:jc w:val="center"/>
        <w:rPr>
          <w:b/>
          <w:sz w:val="36"/>
        </w:rPr>
      </w:pPr>
      <w:r w:rsidRPr="007C649A">
        <w:rPr>
          <w:b/>
          <w:sz w:val="36"/>
        </w:rPr>
        <w:t>2013 – 2014</w:t>
      </w:r>
    </w:p>
    <w:tbl>
      <w:tblPr>
        <w:tblStyle w:val="TableGrid"/>
        <w:tblW w:w="10980" w:type="dxa"/>
        <w:tblInd w:w="-702" w:type="dxa"/>
        <w:tblLook w:val="04A0" w:firstRow="1" w:lastRow="0" w:firstColumn="1" w:lastColumn="0" w:noHBand="0" w:noVBand="1"/>
      </w:tblPr>
      <w:tblGrid>
        <w:gridCol w:w="1956"/>
        <w:gridCol w:w="4643"/>
        <w:gridCol w:w="4381"/>
      </w:tblGrid>
      <w:tr w:rsidR="00CB72D5" w:rsidTr="007C649A">
        <w:trPr>
          <w:trHeight w:val="269"/>
        </w:trPr>
        <w:tc>
          <w:tcPr>
            <w:tcW w:w="1710" w:type="dxa"/>
          </w:tcPr>
          <w:p w:rsidR="00CB72D5" w:rsidRPr="007C649A" w:rsidRDefault="007C649A" w:rsidP="00786E43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Grade Level</w:t>
            </w:r>
          </w:p>
        </w:tc>
        <w:tc>
          <w:tcPr>
            <w:tcW w:w="4770" w:type="dxa"/>
          </w:tcPr>
          <w:p w:rsidR="00CB72D5" w:rsidRPr="007C649A" w:rsidRDefault="00786E43" w:rsidP="00786E43">
            <w:pPr>
              <w:jc w:val="center"/>
              <w:rPr>
                <w:b/>
                <w:sz w:val="32"/>
              </w:rPr>
            </w:pPr>
            <w:r>
              <w:rPr>
                <w:b/>
                <w:sz w:val="32"/>
              </w:rPr>
              <w:t xml:space="preserve">Significant </w:t>
            </w:r>
            <w:r w:rsidR="00CB72D5" w:rsidRPr="007C649A">
              <w:rPr>
                <w:b/>
                <w:sz w:val="32"/>
              </w:rPr>
              <w:t>Changes</w:t>
            </w:r>
          </w:p>
        </w:tc>
        <w:tc>
          <w:tcPr>
            <w:tcW w:w="4500" w:type="dxa"/>
          </w:tcPr>
          <w:p w:rsidR="00CB72D5" w:rsidRPr="007C649A" w:rsidRDefault="0094616D" w:rsidP="00786E43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 xml:space="preserve">Minor/No </w:t>
            </w:r>
            <w:r w:rsidR="00CB72D5" w:rsidRPr="007C649A">
              <w:rPr>
                <w:b/>
                <w:sz w:val="32"/>
              </w:rPr>
              <w:t>Changes</w:t>
            </w:r>
          </w:p>
        </w:tc>
      </w:tr>
      <w:tr w:rsidR="00CB72D5" w:rsidTr="007C649A">
        <w:trPr>
          <w:trHeight w:val="269"/>
        </w:trPr>
        <w:tc>
          <w:tcPr>
            <w:tcW w:w="1710" w:type="dxa"/>
          </w:tcPr>
          <w:p w:rsidR="00CB72D5" w:rsidRPr="007C649A" w:rsidRDefault="00CB72D5" w:rsidP="007C649A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Kindergarten</w:t>
            </w:r>
          </w:p>
        </w:tc>
        <w:tc>
          <w:tcPr>
            <w:tcW w:w="4770" w:type="dxa"/>
          </w:tcPr>
          <w:p w:rsidR="00CB72D5" w:rsidRDefault="00CB72D5" w:rsidP="00CB72D5">
            <w:pPr>
              <w:jc w:val="both"/>
            </w:pPr>
            <w:r>
              <w:t>Year-at-a-Glance Pacing Guide</w:t>
            </w:r>
          </w:p>
          <w:p w:rsidR="000A45FD" w:rsidRDefault="00CB72D5" w:rsidP="00CB72D5">
            <w:pPr>
              <w:jc w:val="both"/>
            </w:pPr>
            <w:r>
              <w:t>Unit 3 Planning Guide</w:t>
            </w:r>
            <w:r w:rsidR="000A45FD">
              <w:t xml:space="preserve"> </w:t>
            </w:r>
          </w:p>
          <w:p w:rsidR="00CB72D5" w:rsidRDefault="000A45FD" w:rsidP="00CB72D5">
            <w:pPr>
              <w:jc w:val="both"/>
            </w:pPr>
            <w:r>
              <w:t>Unit 7 Planning Guide</w:t>
            </w:r>
            <w:bookmarkStart w:id="0" w:name="_GoBack"/>
            <w:bookmarkEnd w:id="0"/>
          </w:p>
        </w:tc>
        <w:tc>
          <w:tcPr>
            <w:tcW w:w="4500" w:type="dxa"/>
          </w:tcPr>
          <w:p w:rsidR="00CB72D5" w:rsidRDefault="00CB72D5" w:rsidP="00CB72D5">
            <w:pPr>
              <w:jc w:val="both"/>
            </w:pPr>
            <w:r>
              <w:t>Unit 1 Planning Guide</w:t>
            </w:r>
          </w:p>
          <w:p w:rsidR="00CB72D5" w:rsidRDefault="00CB72D5" w:rsidP="00CB72D5">
            <w:pPr>
              <w:jc w:val="both"/>
            </w:pPr>
            <w:r>
              <w:t>Unit 2 Planning Guide</w:t>
            </w:r>
          </w:p>
          <w:p w:rsidR="00677BFB" w:rsidRDefault="00677BFB" w:rsidP="00CB72D5">
            <w:pPr>
              <w:jc w:val="both"/>
            </w:pPr>
            <w:r>
              <w:t>Unit 4 Planning Guide</w:t>
            </w:r>
          </w:p>
          <w:p w:rsidR="000E5C6D" w:rsidRDefault="000E5C6D" w:rsidP="00CB72D5">
            <w:pPr>
              <w:jc w:val="both"/>
            </w:pPr>
            <w:r>
              <w:t>Unit 5a Planning Guide</w:t>
            </w:r>
          </w:p>
          <w:p w:rsidR="000E5C6D" w:rsidRDefault="000E5C6D" w:rsidP="00CB72D5">
            <w:pPr>
              <w:jc w:val="both"/>
            </w:pPr>
            <w:r>
              <w:t>Unit 5b Planning Guide</w:t>
            </w:r>
          </w:p>
          <w:p w:rsidR="00677BFB" w:rsidRDefault="00677BFB" w:rsidP="00CB72D5">
            <w:pPr>
              <w:jc w:val="both"/>
            </w:pPr>
            <w:r>
              <w:t>Unit 5c Planning Guide</w:t>
            </w:r>
          </w:p>
          <w:p w:rsidR="00CB72D5" w:rsidRDefault="00C9735F" w:rsidP="00C9735F">
            <w:pPr>
              <w:jc w:val="both"/>
            </w:pPr>
            <w:r>
              <w:t>Unit 6 Planning Guide</w:t>
            </w:r>
          </w:p>
        </w:tc>
      </w:tr>
      <w:tr w:rsidR="00CB72D5" w:rsidTr="007C649A">
        <w:trPr>
          <w:trHeight w:val="269"/>
        </w:trPr>
        <w:tc>
          <w:tcPr>
            <w:tcW w:w="1710" w:type="dxa"/>
          </w:tcPr>
          <w:p w:rsidR="00CB72D5" w:rsidRPr="007C649A" w:rsidRDefault="00CB72D5" w:rsidP="007C649A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First Grade</w:t>
            </w:r>
          </w:p>
        </w:tc>
        <w:tc>
          <w:tcPr>
            <w:tcW w:w="4770" w:type="dxa"/>
          </w:tcPr>
          <w:p w:rsidR="0094616D" w:rsidRDefault="005F6268" w:rsidP="0094616D">
            <w:pPr>
              <w:jc w:val="both"/>
            </w:pPr>
            <w:r>
              <w:t>Year-at-a-Glance Pacing Guide</w:t>
            </w:r>
            <w:r w:rsidR="0094616D">
              <w:t xml:space="preserve"> </w:t>
            </w:r>
          </w:p>
          <w:p w:rsidR="0094616D" w:rsidRDefault="0094616D" w:rsidP="0094616D">
            <w:pPr>
              <w:jc w:val="both"/>
            </w:pPr>
            <w:r>
              <w:t>Unit 1 Planning Guide</w:t>
            </w:r>
          </w:p>
          <w:p w:rsidR="0094616D" w:rsidRDefault="0094616D" w:rsidP="0094616D">
            <w:pPr>
              <w:jc w:val="both"/>
            </w:pPr>
            <w:r>
              <w:t>Unit 3 Planning Guide</w:t>
            </w:r>
          </w:p>
          <w:p w:rsidR="0094616D" w:rsidRDefault="0094616D" w:rsidP="0094616D">
            <w:pPr>
              <w:jc w:val="both"/>
            </w:pPr>
            <w:r>
              <w:t>Unit 4 Planning Guide</w:t>
            </w:r>
          </w:p>
          <w:p w:rsidR="00CA0079" w:rsidRDefault="00CA0079" w:rsidP="0094616D">
            <w:pPr>
              <w:jc w:val="both"/>
            </w:pPr>
            <w:r>
              <w:t>Unit 6 Planning Guide</w:t>
            </w:r>
          </w:p>
          <w:p w:rsidR="00CA0079" w:rsidRDefault="00CA0079" w:rsidP="00CB72D5">
            <w:pPr>
              <w:jc w:val="both"/>
            </w:pPr>
            <w:r>
              <w:t>Unit 7 Planning Guide</w:t>
            </w:r>
          </w:p>
          <w:p w:rsidR="00CA0079" w:rsidRDefault="00CA0079" w:rsidP="00CB72D5">
            <w:pPr>
              <w:jc w:val="both"/>
            </w:pPr>
            <w:r>
              <w:t>Unit 8 Planning Guide</w:t>
            </w:r>
          </w:p>
        </w:tc>
        <w:tc>
          <w:tcPr>
            <w:tcW w:w="4500" w:type="dxa"/>
          </w:tcPr>
          <w:p w:rsidR="000E50D4" w:rsidRDefault="0094616D" w:rsidP="0094616D">
            <w:pPr>
              <w:jc w:val="both"/>
            </w:pPr>
            <w:r>
              <w:t>Unit 2/9 Planning Guide</w:t>
            </w:r>
          </w:p>
          <w:p w:rsidR="00CA0079" w:rsidRDefault="00CA0079" w:rsidP="0094616D">
            <w:pPr>
              <w:jc w:val="both"/>
            </w:pPr>
            <w:r>
              <w:t>Unit 5 Planning Guide</w:t>
            </w:r>
          </w:p>
        </w:tc>
      </w:tr>
      <w:tr w:rsidR="00CB72D5" w:rsidTr="007C649A">
        <w:trPr>
          <w:trHeight w:val="269"/>
        </w:trPr>
        <w:tc>
          <w:tcPr>
            <w:tcW w:w="1710" w:type="dxa"/>
            <w:shd w:val="clear" w:color="auto" w:fill="auto"/>
          </w:tcPr>
          <w:p w:rsidR="00CB72D5" w:rsidRPr="007C649A" w:rsidRDefault="00CB72D5" w:rsidP="007C649A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Second Grade</w:t>
            </w:r>
          </w:p>
        </w:tc>
        <w:tc>
          <w:tcPr>
            <w:tcW w:w="4770" w:type="dxa"/>
            <w:shd w:val="clear" w:color="auto" w:fill="auto"/>
          </w:tcPr>
          <w:p w:rsidR="00CB72D5" w:rsidRPr="007C649A" w:rsidRDefault="006047D7" w:rsidP="00CB72D5">
            <w:pPr>
              <w:jc w:val="both"/>
            </w:pPr>
            <w:r w:rsidRPr="007C649A">
              <w:t>Year-at-a-Glance Pacing Guide</w:t>
            </w:r>
          </w:p>
          <w:p w:rsidR="005305DC" w:rsidRPr="007C649A" w:rsidRDefault="005305DC" w:rsidP="00CB72D5">
            <w:pPr>
              <w:jc w:val="both"/>
            </w:pPr>
            <w:r w:rsidRPr="007C649A">
              <w:t>Unit 3 Planning Guide</w:t>
            </w:r>
          </w:p>
          <w:p w:rsidR="00212DA3" w:rsidRPr="007C649A" w:rsidRDefault="00212DA3" w:rsidP="00CB72D5">
            <w:pPr>
              <w:jc w:val="both"/>
            </w:pPr>
            <w:r w:rsidRPr="007C649A">
              <w:t>Unit 6 Planning Guide</w:t>
            </w:r>
          </w:p>
          <w:p w:rsidR="006047D7" w:rsidRPr="007C649A" w:rsidRDefault="006047D7" w:rsidP="00CB72D5">
            <w:pPr>
              <w:jc w:val="both"/>
            </w:pPr>
          </w:p>
        </w:tc>
        <w:tc>
          <w:tcPr>
            <w:tcW w:w="4500" w:type="dxa"/>
            <w:shd w:val="clear" w:color="auto" w:fill="auto"/>
          </w:tcPr>
          <w:p w:rsidR="00CB72D5" w:rsidRPr="007C649A" w:rsidRDefault="005305DC" w:rsidP="00CB72D5">
            <w:pPr>
              <w:jc w:val="both"/>
            </w:pPr>
            <w:r w:rsidRPr="007C649A">
              <w:t>Unit 1 Planning Guide</w:t>
            </w:r>
          </w:p>
          <w:p w:rsidR="005305DC" w:rsidRPr="007C649A" w:rsidRDefault="005305DC" w:rsidP="00CB72D5">
            <w:pPr>
              <w:jc w:val="both"/>
            </w:pPr>
            <w:r w:rsidRPr="007C649A">
              <w:t>Unit 2 Planning Guide</w:t>
            </w:r>
          </w:p>
          <w:p w:rsidR="005305DC" w:rsidRPr="007C649A" w:rsidRDefault="005305DC" w:rsidP="00CB72D5">
            <w:pPr>
              <w:jc w:val="both"/>
            </w:pPr>
            <w:r w:rsidRPr="007C649A">
              <w:t xml:space="preserve">Unit </w:t>
            </w:r>
            <w:r w:rsidR="00EA2BFF" w:rsidRPr="007C649A">
              <w:t>4 Planning Guide</w:t>
            </w:r>
          </w:p>
          <w:p w:rsidR="00212DA3" w:rsidRPr="007C649A" w:rsidRDefault="00212DA3" w:rsidP="00CB72D5">
            <w:pPr>
              <w:jc w:val="both"/>
            </w:pPr>
            <w:r w:rsidRPr="007C649A">
              <w:t>Unit 7 Planning Guide</w:t>
            </w:r>
          </w:p>
          <w:p w:rsidR="007C649A" w:rsidRPr="007C649A" w:rsidRDefault="007C649A" w:rsidP="00CB72D5">
            <w:pPr>
              <w:jc w:val="both"/>
            </w:pPr>
            <w:r w:rsidRPr="007C649A">
              <w:t xml:space="preserve">Unit 8 Planning Guide </w:t>
            </w:r>
          </w:p>
          <w:p w:rsidR="00315F2C" w:rsidRPr="007C649A" w:rsidRDefault="007C649A" w:rsidP="00CB72D5">
            <w:pPr>
              <w:jc w:val="both"/>
            </w:pPr>
            <w:r w:rsidRPr="007C649A">
              <w:t>Unit 9 Planning Guide</w:t>
            </w:r>
          </w:p>
        </w:tc>
      </w:tr>
      <w:tr w:rsidR="00CB72D5" w:rsidTr="007C649A">
        <w:trPr>
          <w:trHeight w:val="269"/>
        </w:trPr>
        <w:tc>
          <w:tcPr>
            <w:tcW w:w="1710" w:type="dxa"/>
          </w:tcPr>
          <w:p w:rsidR="00CB72D5" w:rsidRPr="007C649A" w:rsidRDefault="00CB72D5" w:rsidP="007C649A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Third Grade</w:t>
            </w:r>
          </w:p>
        </w:tc>
        <w:tc>
          <w:tcPr>
            <w:tcW w:w="4770" w:type="dxa"/>
          </w:tcPr>
          <w:p w:rsidR="00CB72D5" w:rsidRDefault="00B25E6B" w:rsidP="00CB72D5">
            <w:pPr>
              <w:jc w:val="both"/>
            </w:pPr>
            <w:r>
              <w:t>Year-at-a-Glance Pacing Guide</w:t>
            </w:r>
          </w:p>
          <w:p w:rsidR="00B25E6B" w:rsidRDefault="00DC62F6" w:rsidP="00CB72D5">
            <w:pPr>
              <w:jc w:val="both"/>
            </w:pPr>
            <w:r>
              <w:t>Unit 4 Planning Guide (4A, 4B, 4C)</w:t>
            </w:r>
          </w:p>
          <w:p w:rsidR="00684EB1" w:rsidRDefault="00684EB1" w:rsidP="00CB72D5">
            <w:pPr>
              <w:jc w:val="both"/>
            </w:pPr>
            <w:r>
              <w:t>Unit 8 Planning Guide (previously Unit 9)</w:t>
            </w:r>
          </w:p>
        </w:tc>
        <w:tc>
          <w:tcPr>
            <w:tcW w:w="4500" w:type="dxa"/>
          </w:tcPr>
          <w:p w:rsidR="00CB72D5" w:rsidRDefault="00160332" w:rsidP="00CB72D5">
            <w:pPr>
              <w:jc w:val="both"/>
            </w:pPr>
            <w:r>
              <w:t>Unit 1 Planning Guide</w:t>
            </w:r>
          </w:p>
          <w:p w:rsidR="0018039F" w:rsidRDefault="0018039F" w:rsidP="00CB72D5">
            <w:pPr>
              <w:jc w:val="both"/>
            </w:pPr>
            <w:r>
              <w:t>Unit 2 Planning Guide</w:t>
            </w:r>
          </w:p>
          <w:p w:rsidR="0018039F" w:rsidRDefault="0018039F" w:rsidP="00CB72D5">
            <w:pPr>
              <w:jc w:val="both"/>
            </w:pPr>
            <w:r>
              <w:t>Unit 3 Planning Guide</w:t>
            </w:r>
          </w:p>
          <w:p w:rsidR="00DC62F6" w:rsidRDefault="00DC62F6" w:rsidP="00CB72D5">
            <w:pPr>
              <w:jc w:val="both"/>
            </w:pPr>
            <w:r>
              <w:t>Unit 5 Planning Guide</w:t>
            </w:r>
          </w:p>
          <w:p w:rsidR="003E5DCC" w:rsidRDefault="003E5DCC" w:rsidP="00CB72D5">
            <w:pPr>
              <w:jc w:val="both"/>
            </w:pPr>
            <w:r>
              <w:t>Unit 7 Planning Guide</w:t>
            </w:r>
          </w:p>
          <w:p w:rsidR="0018039F" w:rsidRDefault="00684EB1" w:rsidP="00CB72D5">
            <w:pPr>
              <w:jc w:val="both"/>
            </w:pPr>
            <w:r>
              <w:t>Unit 9 Planning Guide (previously Unit 10)</w:t>
            </w:r>
          </w:p>
        </w:tc>
      </w:tr>
      <w:tr w:rsidR="00CB72D5" w:rsidTr="007C649A">
        <w:trPr>
          <w:trHeight w:val="269"/>
        </w:trPr>
        <w:tc>
          <w:tcPr>
            <w:tcW w:w="1710" w:type="dxa"/>
          </w:tcPr>
          <w:p w:rsidR="00CB72D5" w:rsidRPr="007C649A" w:rsidRDefault="00CB72D5" w:rsidP="007C649A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Fourth Grade</w:t>
            </w:r>
          </w:p>
        </w:tc>
        <w:tc>
          <w:tcPr>
            <w:tcW w:w="4770" w:type="dxa"/>
          </w:tcPr>
          <w:p w:rsidR="00DC62F6" w:rsidRDefault="00DC62F6" w:rsidP="00DC62F6">
            <w:pPr>
              <w:jc w:val="both"/>
            </w:pPr>
            <w:r>
              <w:t>Year-at-a-Glance Pacing Guide</w:t>
            </w:r>
            <w:r w:rsidR="00AA2FF3">
              <w:t xml:space="preserve"> Single Page (new)</w:t>
            </w:r>
          </w:p>
          <w:p w:rsidR="00AA2FF3" w:rsidRDefault="00AA2FF3" w:rsidP="00AA2FF3">
            <w:pPr>
              <w:jc w:val="both"/>
            </w:pPr>
            <w:r>
              <w:t>Year-at-a-Glance Pacing Guide</w:t>
            </w:r>
          </w:p>
          <w:p w:rsidR="00AA2FF3" w:rsidRDefault="005E010E" w:rsidP="00DC62F6">
            <w:pPr>
              <w:jc w:val="both"/>
            </w:pPr>
            <w:r>
              <w:t>Unit 1 Planning Guide</w:t>
            </w:r>
          </w:p>
          <w:p w:rsidR="00645BDC" w:rsidRDefault="00645BDC" w:rsidP="00DC62F6">
            <w:pPr>
              <w:jc w:val="both"/>
            </w:pPr>
            <w:r>
              <w:t>Unit 3 Planning Guide</w:t>
            </w:r>
          </w:p>
          <w:p w:rsidR="00D51329" w:rsidRDefault="00D51329" w:rsidP="00DC62F6">
            <w:pPr>
              <w:jc w:val="both"/>
            </w:pPr>
            <w:r>
              <w:t>Unit 4A Planning Guide</w:t>
            </w:r>
          </w:p>
          <w:p w:rsidR="00CB72D5" w:rsidRDefault="00D36F4C" w:rsidP="00CB72D5">
            <w:pPr>
              <w:jc w:val="both"/>
            </w:pPr>
            <w:r>
              <w:t>Unit 4B Planning Guide</w:t>
            </w:r>
          </w:p>
        </w:tc>
        <w:tc>
          <w:tcPr>
            <w:tcW w:w="4500" w:type="dxa"/>
          </w:tcPr>
          <w:p w:rsidR="00CB72D5" w:rsidRDefault="00D516D9" w:rsidP="00CB72D5">
            <w:pPr>
              <w:jc w:val="both"/>
            </w:pPr>
            <w:r>
              <w:t>Unit 4C Planning Guide</w:t>
            </w:r>
          </w:p>
          <w:p w:rsidR="00D516D9" w:rsidRDefault="00E60803" w:rsidP="00CB72D5">
            <w:pPr>
              <w:jc w:val="both"/>
            </w:pPr>
            <w:r>
              <w:t>Unit 5 Planning Guide</w:t>
            </w:r>
          </w:p>
          <w:p w:rsidR="00E60803" w:rsidRDefault="00E60803" w:rsidP="00CB72D5">
            <w:pPr>
              <w:jc w:val="both"/>
            </w:pPr>
            <w:r>
              <w:t>Unit 6 Part I Planning Guide</w:t>
            </w:r>
          </w:p>
          <w:p w:rsidR="00E60803" w:rsidRDefault="00E60803" w:rsidP="00CB72D5">
            <w:pPr>
              <w:jc w:val="both"/>
            </w:pPr>
            <w:r>
              <w:t>Unit 6 Part II Planning Guide</w:t>
            </w:r>
          </w:p>
          <w:p w:rsidR="00E60803" w:rsidRDefault="00E60803" w:rsidP="00CB72D5">
            <w:pPr>
              <w:jc w:val="both"/>
            </w:pPr>
            <w:r>
              <w:t>Unit 8 Planning Guide</w:t>
            </w:r>
          </w:p>
          <w:p w:rsidR="00F4426F" w:rsidRDefault="00F4426F" w:rsidP="00CB72D5">
            <w:pPr>
              <w:jc w:val="both"/>
            </w:pPr>
            <w:r>
              <w:t>Unit 9 Planning Guide</w:t>
            </w:r>
          </w:p>
        </w:tc>
      </w:tr>
      <w:tr w:rsidR="00CB72D5" w:rsidTr="007C649A">
        <w:trPr>
          <w:trHeight w:val="269"/>
        </w:trPr>
        <w:tc>
          <w:tcPr>
            <w:tcW w:w="1710" w:type="dxa"/>
          </w:tcPr>
          <w:p w:rsidR="00CB72D5" w:rsidRPr="007C649A" w:rsidRDefault="00CB72D5" w:rsidP="007C649A">
            <w:pPr>
              <w:jc w:val="center"/>
              <w:rPr>
                <w:b/>
                <w:sz w:val="32"/>
              </w:rPr>
            </w:pPr>
            <w:r w:rsidRPr="007C649A">
              <w:rPr>
                <w:b/>
                <w:sz w:val="32"/>
              </w:rPr>
              <w:t>Fifth Grade</w:t>
            </w:r>
          </w:p>
        </w:tc>
        <w:tc>
          <w:tcPr>
            <w:tcW w:w="4770" w:type="dxa"/>
          </w:tcPr>
          <w:p w:rsidR="00DC62F6" w:rsidRDefault="00DC62F6" w:rsidP="00DC62F6">
            <w:pPr>
              <w:jc w:val="both"/>
            </w:pPr>
            <w:r>
              <w:t>Year-at-a-Glance Pacing Guide</w:t>
            </w:r>
          </w:p>
          <w:p w:rsidR="00655EE0" w:rsidRDefault="00655EE0" w:rsidP="00655EE0">
            <w:pPr>
              <w:jc w:val="both"/>
            </w:pPr>
            <w:r>
              <w:t>Unit 2 Planning Guide</w:t>
            </w:r>
          </w:p>
          <w:p w:rsidR="00655EE0" w:rsidRDefault="00655EE0" w:rsidP="00655EE0">
            <w:pPr>
              <w:jc w:val="both"/>
            </w:pPr>
            <w:r>
              <w:t>Unit 4 Planning Guide</w:t>
            </w:r>
          </w:p>
          <w:p w:rsidR="00B20828" w:rsidRDefault="00B20828" w:rsidP="00655EE0">
            <w:pPr>
              <w:jc w:val="both"/>
            </w:pPr>
            <w:r>
              <w:t>Unit 6 Planning Guide</w:t>
            </w:r>
          </w:p>
          <w:p w:rsidR="00CB72D5" w:rsidRDefault="00F976B6" w:rsidP="00CB72D5">
            <w:pPr>
              <w:jc w:val="both"/>
            </w:pPr>
            <w:r>
              <w:t>Unit 8 Planning Guide</w:t>
            </w:r>
          </w:p>
        </w:tc>
        <w:tc>
          <w:tcPr>
            <w:tcW w:w="4500" w:type="dxa"/>
          </w:tcPr>
          <w:p w:rsidR="00CB72D5" w:rsidRDefault="00762BFF" w:rsidP="00CB72D5">
            <w:pPr>
              <w:jc w:val="both"/>
            </w:pPr>
            <w:r>
              <w:t>Unit 1 Planning Guide</w:t>
            </w:r>
          </w:p>
          <w:p w:rsidR="00762BFF" w:rsidRDefault="00655EE0" w:rsidP="00655EE0">
            <w:pPr>
              <w:jc w:val="both"/>
            </w:pPr>
            <w:r>
              <w:t>Unit 3 Planning Guide</w:t>
            </w:r>
          </w:p>
          <w:p w:rsidR="00655EE0" w:rsidRDefault="00655EE0" w:rsidP="00655EE0">
            <w:pPr>
              <w:jc w:val="both"/>
            </w:pPr>
            <w:r>
              <w:t>Unit 5 Planning Guide</w:t>
            </w:r>
          </w:p>
          <w:p w:rsidR="00A5522B" w:rsidRDefault="00A5522B" w:rsidP="00655EE0">
            <w:pPr>
              <w:jc w:val="both"/>
            </w:pPr>
            <w:r>
              <w:t>Unit 7 Planning Guide</w:t>
            </w:r>
          </w:p>
          <w:p w:rsidR="00655EE0" w:rsidRDefault="00F976B6" w:rsidP="00655EE0">
            <w:pPr>
              <w:jc w:val="both"/>
            </w:pPr>
            <w:r>
              <w:t>Unit 9 Planning Guide</w:t>
            </w:r>
          </w:p>
        </w:tc>
      </w:tr>
    </w:tbl>
    <w:p w:rsidR="007C649A" w:rsidRDefault="00CB72D5" w:rsidP="00CB72D5">
      <w:pPr>
        <w:jc w:val="both"/>
        <w:rPr>
          <w:sz w:val="24"/>
        </w:rPr>
      </w:pPr>
      <w:r w:rsidRPr="007C649A">
        <w:rPr>
          <w:sz w:val="24"/>
        </w:rPr>
        <w:t xml:space="preserve"> </w:t>
      </w:r>
    </w:p>
    <w:p w:rsidR="00CB72D5" w:rsidRPr="007C649A" w:rsidRDefault="007C649A" w:rsidP="00CB72D5">
      <w:pPr>
        <w:jc w:val="both"/>
        <w:rPr>
          <w:sz w:val="24"/>
        </w:rPr>
      </w:pPr>
      <w:r w:rsidRPr="007C649A">
        <w:rPr>
          <w:sz w:val="24"/>
        </w:rPr>
        <w:t>*</w:t>
      </w:r>
      <w:r w:rsidRPr="007C649A">
        <w:rPr>
          <w:sz w:val="24"/>
        </w:rPr>
        <w:t>All K-5 Year-At-A-Glance Pacing Guides updated for 2013-2014 school year</w:t>
      </w:r>
    </w:p>
    <w:sectPr w:rsidR="00CB72D5" w:rsidRPr="007C649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72D5"/>
    <w:rsid w:val="000A45FD"/>
    <w:rsid w:val="000E50D4"/>
    <w:rsid w:val="000E5C6D"/>
    <w:rsid w:val="00160332"/>
    <w:rsid w:val="0018039F"/>
    <w:rsid w:val="00196CD8"/>
    <w:rsid w:val="00212DA3"/>
    <w:rsid w:val="00303BAC"/>
    <w:rsid w:val="00315F2C"/>
    <w:rsid w:val="003E5DCC"/>
    <w:rsid w:val="005305DC"/>
    <w:rsid w:val="005E010E"/>
    <w:rsid w:val="005F6268"/>
    <w:rsid w:val="006047D7"/>
    <w:rsid w:val="00645BDC"/>
    <w:rsid w:val="00655EE0"/>
    <w:rsid w:val="00677BFB"/>
    <w:rsid w:val="00684EB1"/>
    <w:rsid w:val="00762BFF"/>
    <w:rsid w:val="00786E43"/>
    <w:rsid w:val="007C649A"/>
    <w:rsid w:val="00902123"/>
    <w:rsid w:val="0094616D"/>
    <w:rsid w:val="00A5522B"/>
    <w:rsid w:val="00AA2FF3"/>
    <w:rsid w:val="00AC1298"/>
    <w:rsid w:val="00B20828"/>
    <w:rsid w:val="00B25E6B"/>
    <w:rsid w:val="00C42C68"/>
    <w:rsid w:val="00C9735F"/>
    <w:rsid w:val="00CA0079"/>
    <w:rsid w:val="00CB72D5"/>
    <w:rsid w:val="00D36F4C"/>
    <w:rsid w:val="00D51329"/>
    <w:rsid w:val="00D516D9"/>
    <w:rsid w:val="00DC62F6"/>
    <w:rsid w:val="00E60803"/>
    <w:rsid w:val="00EA2BFF"/>
    <w:rsid w:val="00F4426F"/>
    <w:rsid w:val="00F976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2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281</TotalTime>
  <Pages>1</Pages>
  <Words>257</Words>
  <Characters>1466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14</cp:revision>
  <dcterms:created xsi:type="dcterms:W3CDTF">2013-06-11T12:37:00Z</dcterms:created>
  <dcterms:modified xsi:type="dcterms:W3CDTF">2013-08-08T14:18:00Z</dcterms:modified>
</cp:coreProperties>
</file>